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BFB8D" w14:textId="77777777" w:rsidR="005C043F" w:rsidRPr="0082462C" w:rsidRDefault="005C043F" w:rsidP="005C043F">
      <w:pPr>
        <w:tabs>
          <w:tab w:val="center" w:pos="2268"/>
          <w:tab w:val="left" w:pos="6804"/>
        </w:tabs>
        <w:rPr>
          <w:sz w:val="24"/>
          <w:lang w:val="el-GR"/>
        </w:rPr>
      </w:pPr>
      <w:r w:rsidRPr="0082462C">
        <w:rPr>
          <w:b/>
          <w:sz w:val="28"/>
          <w:lang w:val="el-GR"/>
        </w:rPr>
        <w:t>Δ΄ ΚΥΝΗΓΕΤΙΚΗ ΟΜΟΣΠΟΝΔΙΑ</w:t>
      </w:r>
      <w:r w:rsidRPr="0082462C">
        <w:rPr>
          <w:sz w:val="24"/>
          <w:lang w:val="el-GR"/>
        </w:rPr>
        <w:tab/>
        <w:t xml:space="preserve">Αθήνα:  </w:t>
      </w:r>
      <w:r>
        <w:rPr>
          <w:sz w:val="24"/>
          <w:lang w:val="el-GR"/>
        </w:rPr>
        <w:t>30-8-2023</w:t>
      </w:r>
    </w:p>
    <w:p w14:paraId="456DFA2F" w14:textId="77777777" w:rsidR="005C043F" w:rsidRPr="0082462C" w:rsidRDefault="005C043F" w:rsidP="005C043F">
      <w:pPr>
        <w:tabs>
          <w:tab w:val="center" w:pos="2268"/>
          <w:tab w:val="left" w:pos="6804"/>
        </w:tabs>
        <w:rPr>
          <w:sz w:val="24"/>
          <w:lang w:val="el-GR"/>
        </w:rPr>
      </w:pPr>
      <w:r w:rsidRPr="0082462C">
        <w:rPr>
          <w:sz w:val="24"/>
          <w:lang w:val="el-GR"/>
        </w:rPr>
        <w:tab/>
      </w:r>
      <w:r w:rsidRPr="0082462C">
        <w:rPr>
          <w:b/>
          <w:sz w:val="28"/>
          <w:lang w:val="el-GR"/>
        </w:rPr>
        <w:t>ΣΤΕΡΕΑΣ ΕΛΛΑΔΟΣ</w:t>
      </w:r>
      <w:r>
        <w:rPr>
          <w:sz w:val="24"/>
          <w:lang w:val="el-GR"/>
        </w:rPr>
        <w:tab/>
        <w:t xml:space="preserve">Αριθ. </w:t>
      </w:r>
      <w:proofErr w:type="spellStart"/>
      <w:r>
        <w:rPr>
          <w:sz w:val="24"/>
          <w:lang w:val="el-GR"/>
        </w:rPr>
        <w:t>Πρωτ</w:t>
      </w:r>
      <w:proofErr w:type="spellEnd"/>
      <w:r>
        <w:rPr>
          <w:sz w:val="24"/>
          <w:lang w:val="el-GR"/>
        </w:rPr>
        <w:t>: Φ1410/1841</w:t>
      </w:r>
    </w:p>
    <w:p w14:paraId="2723AC20" w14:textId="77777777" w:rsidR="005C043F" w:rsidRPr="0082462C" w:rsidRDefault="005C043F" w:rsidP="005C043F">
      <w:pPr>
        <w:tabs>
          <w:tab w:val="center" w:pos="2268"/>
          <w:tab w:val="left" w:pos="6804"/>
        </w:tabs>
        <w:rPr>
          <w:sz w:val="24"/>
          <w:lang w:val="el-GR"/>
        </w:rPr>
      </w:pPr>
      <w:r w:rsidRPr="0082462C">
        <w:rPr>
          <w:sz w:val="24"/>
          <w:lang w:val="el-GR"/>
        </w:rPr>
        <w:tab/>
        <w:t>----------------</w:t>
      </w:r>
      <w:r w:rsidRPr="0082462C">
        <w:rPr>
          <w:sz w:val="24"/>
          <w:lang w:val="el-GR"/>
        </w:rPr>
        <w:tab/>
      </w:r>
    </w:p>
    <w:p w14:paraId="1E8F134E" w14:textId="77777777" w:rsidR="005C043F" w:rsidRPr="0082462C" w:rsidRDefault="005C043F" w:rsidP="005C043F">
      <w:pPr>
        <w:tabs>
          <w:tab w:val="center" w:pos="2268"/>
          <w:tab w:val="left" w:pos="6804"/>
        </w:tabs>
        <w:rPr>
          <w:sz w:val="24"/>
          <w:lang w:val="el-GR"/>
        </w:rPr>
      </w:pPr>
      <w:r w:rsidRPr="0082462C">
        <w:rPr>
          <w:lang w:val="el-GR"/>
        </w:rPr>
        <w:tab/>
      </w:r>
      <w:r w:rsidRPr="0082462C">
        <w:rPr>
          <w:sz w:val="16"/>
          <w:lang w:val="el-GR"/>
        </w:rPr>
        <w:t>ΑΝΑΓΝΩΡΙΣΜΕΝΟ ΣΩΜΑΤΕΙΟ</w:t>
      </w:r>
      <w:r w:rsidRPr="0082462C">
        <w:rPr>
          <w:sz w:val="16"/>
          <w:lang w:val="el-GR"/>
        </w:rPr>
        <w:tab/>
      </w:r>
    </w:p>
    <w:p w14:paraId="71E45C58" w14:textId="77777777" w:rsidR="005C043F" w:rsidRPr="0082462C" w:rsidRDefault="005C043F" w:rsidP="005C043F">
      <w:pPr>
        <w:tabs>
          <w:tab w:val="center" w:pos="2268"/>
          <w:tab w:val="left" w:pos="6804"/>
        </w:tabs>
        <w:rPr>
          <w:sz w:val="16"/>
          <w:lang w:val="el-GR"/>
        </w:rPr>
      </w:pPr>
      <w:r w:rsidRPr="0082462C">
        <w:rPr>
          <w:sz w:val="24"/>
          <w:lang w:val="el-GR"/>
        </w:rPr>
        <w:tab/>
      </w:r>
      <w:r w:rsidRPr="0082462C">
        <w:rPr>
          <w:sz w:val="16"/>
          <w:lang w:val="el-GR"/>
        </w:rPr>
        <w:t>ΣΥΝΕΡΓΑΖΟΜΕΝΟ ΜΕΤΑ ΤΟΥ ΥΠΟΥΡΓΕΙΟΥ ΠΕΡΙΒΑΛΛΟΝΤΟΣ</w:t>
      </w:r>
    </w:p>
    <w:p w14:paraId="60B780F8" w14:textId="77777777" w:rsidR="005C043F" w:rsidRPr="0082462C" w:rsidRDefault="005C043F" w:rsidP="005C043F">
      <w:pPr>
        <w:tabs>
          <w:tab w:val="center" w:pos="2268"/>
          <w:tab w:val="left" w:pos="6804"/>
        </w:tabs>
        <w:rPr>
          <w:sz w:val="16"/>
          <w:lang w:val="el-GR"/>
        </w:rPr>
      </w:pPr>
      <w:r w:rsidRPr="0082462C">
        <w:rPr>
          <w:sz w:val="16"/>
          <w:lang w:val="el-GR"/>
        </w:rPr>
        <w:tab/>
      </w:r>
      <w:r>
        <w:rPr>
          <w:sz w:val="16"/>
          <w:lang w:val="el-GR"/>
        </w:rPr>
        <w:t xml:space="preserve">&amp; </w:t>
      </w:r>
      <w:r w:rsidRPr="0082462C">
        <w:rPr>
          <w:sz w:val="16"/>
          <w:lang w:val="el-GR"/>
        </w:rPr>
        <w:t xml:space="preserve">ΕΝΕΡΓΕΙΑΣ </w:t>
      </w:r>
    </w:p>
    <w:p w14:paraId="7ADBA499" w14:textId="77777777" w:rsidR="005C043F" w:rsidRPr="0082462C" w:rsidRDefault="005C043F" w:rsidP="005C043F">
      <w:pPr>
        <w:tabs>
          <w:tab w:val="center" w:pos="2268"/>
          <w:tab w:val="left" w:pos="6804"/>
        </w:tabs>
        <w:rPr>
          <w:sz w:val="16"/>
          <w:lang w:val="el-GR"/>
        </w:rPr>
      </w:pPr>
      <w:r w:rsidRPr="0082462C">
        <w:rPr>
          <w:sz w:val="16"/>
          <w:lang w:val="el-GR"/>
        </w:rPr>
        <w:tab/>
        <w:t>-----------------------</w:t>
      </w:r>
    </w:p>
    <w:p w14:paraId="5746811C" w14:textId="77777777" w:rsidR="005C043F" w:rsidRPr="0082462C" w:rsidRDefault="005C043F" w:rsidP="005C043F">
      <w:pPr>
        <w:tabs>
          <w:tab w:val="center" w:pos="2268"/>
          <w:tab w:val="left" w:pos="6804"/>
        </w:tabs>
        <w:rPr>
          <w:sz w:val="16"/>
          <w:lang w:val="el-GR"/>
        </w:rPr>
      </w:pPr>
      <w:r w:rsidRPr="0082462C">
        <w:rPr>
          <w:lang w:val="el-GR"/>
        </w:rPr>
        <w:tab/>
      </w:r>
      <w:r w:rsidRPr="0082462C">
        <w:rPr>
          <w:sz w:val="16"/>
          <w:lang w:val="el-GR"/>
        </w:rPr>
        <w:t>ΜΕΛΟΣ</w:t>
      </w:r>
    </w:p>
    <w:p w14:paraId="46D3EF01" w14:textId="77777777" w:rsidR="005C043F" w:rsidRDefault="005C043F" w:rsidP="005C043F">
      <w:pPr>
        <w:tabs>
          <w:tab w:val="center" w:pos="2268"/>
          <w:tab w:val="left" w:pos="6804"/>
        </w:tabs>
        <w:rPr>
          <w:sz w:val="16"/>
          <w:lang w:val="el-GR"/>
        </w:rPr>
      </w:pPr>
      <w:r w:rsidRPr="0082462C">
        <w:rPr>
          <w:sz w:val="16"/>
          <w:lang w:val="el-GR"/>
        </w:rPr>
        <w:tab/>
        <w:t>ΤΗΣ ΚΥΝΗΓΕΤΙΚΗΣ ΣΥΝΟΜΟΣΠΟΝΔΙΑΣ ΕΛΛΑΔΟΣ</w:t>
      </w:r>
    </w:p>
    <w:p w14:paraId="4B84DF6A" w14:textId="77777777" w:rsidR="005C043F" w:rsidRPr="009E0E7B" w:rsidRDefault="005C043F" w:rsidP="005C043F">
      <w:pPr>
        <w:tabs>
          <w:tab w:val="center" w:pos="2268"/>
          <w:tab w:val="left" w:pos="6804"/>
        </w:tabs>
        <w:rPr>
          <w:sz w:val="16"/>
          <w:lang w:val="el-GR"/>
        </w:rPr>
      </w:pPr>
      <w:r>
        <w:rPr>
          <w:sz w:val="16"/>
          <w:lang w:val="el-GR"/>
        </w:rPr>
        <w:tab/>
      </w:r>
      <w:r w:rsidRPr="009E0E7B">
        <w:rPr>
          <w:sz w:val="16"/>
          <w:lang w:val="el-GR"/>
        </w:rPr>
        <w:t>ΟΔΟΣ ΕΡΜΟΥ &amp; ΦΩΚΙΩΝΟΣ 8 ΑΘΗΝΑ  - Τ.Κ. 105 63</w:t>
      </w:r>
    </w:p>
    <w:p w14:paraId="437BCE7C" w14:textId="77777777" w:rsidR="005C043F" w:rsidRPr="009E0E7B" w:rsidRDefault="005C043F" w:rsidP="005C043F">
      <w:pPr>
        <w:tabs>
          <w:tab w:val="center" w:pos="2268"/>
          <w:tab w:val="left" w:pos="6804"/>
        </w:tabs>
        <w:rPr>
          <w:sz w:val="16"/>
          <w:lang w:val="el-GR"/>
        </w:rPr>
      </w:pPr>
      <w:r w:rsidRPr="009E0E7B">
        <w:rPr>
          <w:sz w:val="16"/>
          <w:lang w:val="el-GR"/>
        </w:rPr>
        <w:tab/>
        <w:t xml:space="preserve">ΤΗΛ  2103231212 - 2103232616 </w:t>
      </w:r>
      <w:r>
        <w:rPr>
          <w:sz w:val="16"/>
        </w:rPr>
        <w:t>FAX</w:t>
      </w:r>
      <w:r w:rsidRPr="009E0E7B">
        <w:rPr>
          <w:sz w:val="16"/>
          <w:lang w:val="el-GR"/>
        </w:rPr>
        <w:t xml:space="preserve"> 2103257593</w:t>
      </w:r>
    </w:p>
    <w:p w14:paraId="7FAD30E0" w14:textId="77777777" w:rsidR="005C043F" w:rsidRPr="009E0E7B" w:rsidRDefault="005C043F" w:rsidP="005C043F">
      <w:pPr>
        <w:tabs>
          <w:tab w:val="center" w:pos="2268"/>
          <w:tab w:val="left" w:pos="6804"/>
        </w:tabs>
        <w:rPr>
          <w:sz w:val="16"/>
          <w:lang w:val="el-GR"/>
        </w:rPr>
      </w:pPr>
      <w:r w:rsidRPr="009E0E7B">
        <w:rPr>
          <w:sz w:val="16"/>
          <w:lang w:val="el-GR"/>
        </w:rPr>
        <w:tab/>
      </w:r>
      <w:r>
        <w:rPr>
          <w:sz w:val="16"/>
        </w:rPr>
        <w:t>e</w:t>
      </w:r>
      <w:r w:rsidRPr="009E0E7B">
        <w:rPr>
          <w:sz w:val="16"/>
          <w:lang w:val="el-GR"/>
        </w:rPr>
        <w:t>-</w:t>
      </w:r>
      <w:r>
        <w:rPr>
          <w:sz w:val="16"/>
        </w:rPr>
        <w:t>mail</w:t>
      </w:r>
      <w:r w:rsidRPr="009E0E7B">
        <w:rPr>
          <w:sz w:val="16"/>
          <w:lang w:val="el-GR"/>
        </w:rPr>
        <w:t>:</w:t>
      </w:r>
      <w:proofErr w:type="spellStart"/>
      <w:r>
        <w:rPr>
          <w:color w:val="0000FF"/>
          <w:sz w:val="16"/>
          <w:u w:val="single"/>
        </w:rPr>
        <w:t>dkose</w:t>
      </w:r>
      <w:proofErr w:type="spellEnd"/>
      <w:r w:rsidRPr="009E0E7B">
        <w:rPr>
          <w:color w:val="0000FF"/>
          <w:sz w:val="16"/>
          <w:u w:val="single"/>
          <w:lang w:val="el-GR"/>
        </w:rPr>
        <w:t>@</w:t>
      </w:r>
      <w:proofErr w:type="spellStart"/>
      <w:r>
        <w:rPr>
          <w:color w:val="0000FF"/>
          <w:sz w:val="16"/>
          <w:u w:val="single"/>
        </w:rPr>
        <w:t>otenet</w:t>
      </w:r>
      <w:proofErr w:type="spellEnd"/>
      <w:r w:rsidRPr="009E0E7B">
        <w:rPr>
          <w:color w:val="0000FF"/>
          <w:sz w:val="16"/>
          <w:u w:val="single"/>
          <w:lang w:val="el-GR"/>
        </w:rPr>
        <w:t>.</w:t>
      </w:r>
      <w:r>
        <w:rPr>
          <w:color w:val="0000FF"/>
          <w:sz w:val="16"/>
          <w:u w:val="single"/>
        </w:rPr>
        <w:t>gr</w:t>
      </w:r>
    </w:p>
    <w:p w14:paraId="32390CAB" w14:textId="77777777" w:rsidR="005C043F" w:rsidRDefault="005C043F" w:rsidP="005C043F">
      <w:pPr>
        <w:tabs>
          <w:tab w:val="center" w:pos="2268"/>
          <w:tab w:val="left" w:pos="6804"/>
        </w:tabs>
        <w:rPr>
          <w:sz w:val="16"/>
          <w:lang w:val="el-GR"/>
        </w:rPr>
      </w:pPr>
    </w:p>
    <w:p w14:paraId="51A7C95F" w14:textId="77777777" w:rsidR="005C043F" w:rsidRDefault="005C043F" w:rsidP="005C043F">
      <w:pPr>
        <w:tabs>
          <w:tab w:val="center" w:pos="2268"/>
          <w:tab w:val="left" w:pos="6804"/>
        </w:tabs>
        <w:jc w:val="both"/>
        <w:rPr>
          <w:sz w:val="16"/>
          <w:lang w:val="el-GR"/>
        </w:rPr>
      </w:pPr>
    </w:p>
    <w:p w14:paraId="2CE525C4" w14:textId="77777777" w:rsidR="005C043F" w:rsidRDefault="005C043F" w:rsidP="005C043F">
      <w:pPr>
        <w:tabs>
          <w:tab w:val="center" w:pos="2268"/>
          <w:tab w:val="left" w:pos="6804"/>
        </w:tabs>
        <w:jc w:val="both"/>
        <w:rPr>
          <w:sz w:val="24"/>
          <w:lang w:val="el-GR"/>
        </w:rPr>
      </w:pPr>
      <w:r>
        <w:rPr>
          <w:sz w:val="16"/>
          <w:lang w:val="el-GR"/>
        </w:rPr>
        <w:t xml:space="preserve">                                                                                                                                                </w:t>
      </w:r>
      <w:r>
        <w:rPr>
          <w:sz w:val="24"/>
          <w:lang w:val="el-GR"/>
        </w:rPr>
        <w:t xml:space="preserve">ΠΡΟΣ: Τους Κυνηγετικούς Συλλόγους </w:t>
      </w:r>
    </w:p>
    <w:p w14:paraId="6DE6AB63" w14:textId="77777777" w:rsidR="005C043F" w:rsidRDefault="005C043F" w:rsidP="005C043F">
      <w:pPr>
        <w:tabs>
          <w:tab w:val="center" w:pos="2268"/>
          <w:tab w:val="left" w:pos="6804"/>
        </w:tabs>
        <w:jc w:val="both"/>
        <w:rPr>
          <w:sz w:val="24"/>
          <w:lang w:val="el-GR"/>
        </w:rPr>
      </w:pPr>
      <w:r>
        <w:rPr>
          <w:sz w:val="24"/>
          <w:lang w:val="el-GR"/>
        </w:rPr>
        <w:t xml:space="preserve">                                                                                                                     Αττικής, Βοιωτίας &amp; </w:t>
      </w:r>
    </w:p>
    <w:p w14:paraId="4549F757" w14:textId="77777777" w:rsidR="005C043F" w:rsidRDefault="005C043F" w:rsidP="005C043F">
      <w:pPr>
        <w:tabs>
          <w:tab w:val="center" w:pos="2268"/>
          <w:tab w:val="left" w:pos="6804"/>
        </w:tabs>
        <w:jc w:val="both"/>
        <w:rPr>
          <w:sz w:val="24"/>
          <w:lang w:val="el-GR"/>
        </w:rPr>
      </w:pPr>
      <w:r>
        <w:rPr>
          <w:sz w:val="24"/>
          <w:lang w:val="el-GR"/>
        </w:rPr>
        <w:tab/>
      </w:r>
      <w:r>
        <w:rPr>
          <w:sz w:val="24"/>
          <w:lang w:val="el-GR"/>
        </w:rPr>
        <w:tab/>
        <w:t xml:space="preserve">    Κεντρικής Ευβοίας</w:t>
      </w:r>
    </w:p>
    <w:p w14:paraId="41A2A08B" w14:textId="77777777" w:rsidR="005C043F" w:rsidRPr="00BA2033" w:rsidRDefault="005C043F" w:rsidP="005C043F">
      <w:pPr>
        <w:spacing w:line="276" w:lineRule="auto"/>
        <w:jc w:val="both"/>
        <w:rPr>
          <w:rFonts w:ascii="Calibri" w:hAnsi="Calibri" w:cs="Calibri"/>
          <w:color w:val="222222"/>
          <w:sz w:val="24"/>
          <w:szCs w:val="24"/>
          <w:shd w:val="clear" w:color="auto" w:fill="FFFFFF"/>
          <w:lang w:val="el-GR"/>
        </w:rPr>
      </w:pPr>
    </w:p>
    <w:p w14:paraId="16F5C978" w14:textId="77777777" w:rsidR="005C043F" w:rsidRPr="00BA2033" w:rsidRDefault="005C043F" w:rsidP="005C043F">
      <w:pPr>
        <w:spacing w:line="276" w:lineRule="auto"/>
        <w:jc w:val="right"/>
        <w:rPr>
          <w:rFonts w:ascii="Calibri" w:hAnsi="Calibri" w:cs="Calibri"/>
          <w:color w:val="222222"/>
          <w:sz w:val="24"/>
          <w:szCs w:val="24"/>
          <w:shd w:val="clear" w:color="auto" w:fill="FFFFFF"/>
          <w:lang w:val="el-GR"/>
        </w:rPr>
      </w:pPr>
      <w:r w:rsidRPr="00BA2033">
        <w:rPr>
          <w:rFonts w:ascii="Calibri" w:hAnsi="Calibri" w:cs="Calibri"/>
          <w:color w:val="222222"/>
          <w:sz w:val="24"/>
          <w:szCs w:val="24"/>
          <w:shd w:val="clear" w:color="auto" w:fill="FFFFFF"/>
          <w:lang w:val="el-GR"/>
        </w:rPr>
        <w:tab/>
      </w:r>
    </w:p>
    <w:p w14:paraId="6E3EB351" w14:textId="77777777" w:rsidR="005C043F" w:rsidRPr="00BA2033" w:rsidRDefault="005C043F" w:rsidP="005C043F">
      <w:pPr>
        <w:spacing w:line="276" w:lineRule="auto"/>
        <w:jc w:val="center"/>
        <w:rPr>
          <w:b/>
          <w:bCs/>
          <w:color w:val="222222"/>
          <w:sz w:val="24"/>
          <w:szCs w:val="24"/>
          <w:u w:val="single"/>
          <w:shd w:val="clear" w:color="auto" w:fill="FFFFFF"/>
          <w:lang w:val="el-GR"/>
        </w:rPr>
      </w:pPr>
      <w:r w:rsidRPr="00BA2033">
        <w:rPr>
          <w:b/>
          <w:bCs/>
          <w:color w:val="222222"/>
          <w:sz w:val="24"/>
          <w:szCs w:val="24"/>
          <w:u w:val="single"/>
          <w:shd w:val="clear" w:color="auto" w:fill="FFFFFF"/>
          <w:lang w:val="el-GR"/>
        </w:rPr>
        <w:t>Εξαιρετικά επείγον</w:t>
      </w:r>
    </w:p>
    <w:p w14:paraId="76722980" w14:textId="77777777" w:rsidR="005C043F" w:rsidRPr="00BA2033" w:rsidRDefault="005C043F" w:rsidP="005C043F">
      <w:pPr>
        <w:spacing w:line="276" w:lineRule="auto"/>
        <w:jc w:val="right"/>
        <w:rPr>
          <w:color w:val="222222"/>
          <w:sz w:val="24"/>
          <w:szCs w:val="24"/>
          <w:shd w:val="clear" w:color="auto" w:fill="FFFFFF"/>
          <w:lang w:val="el-GR"/>
        </w:rPr>
      </w:pPr>
    </w:p>
    <w:p w14:paraId="14AF161A" w14:textId="77777777" w:rsidR="005C043F" w:rsidRPr="00BA2033" w:rsidRDefault="005C043F" w:rsidP="005C043F">
      <w:pPr>
        <w:spacing w:line="276" w:lineRule="auto"/>
        <w:jc w:val="right"/>
        <w:rPr>
          <w:color w:val="222222"/>
          <w:sz w:val="24"/>
          <w:szCs w:val="24"/>
          <w:shd w:val="clear" w:color="auto" w:fill="FFFFFF"/>
          <w:lang w:val="el-GR"/>
        </w:rPr>
      </w:pPr>
    </w:p>
    <w:p w14:paraId="1BEFAE00" w14:textId="77777777" w:rsidR="005C043F" w:rsidRPr="00BA2033" w:rsidRDefault="005C043F" w:rsidP="005C043F">
      <w:pPr>
        <w:spacing w:line="276" w:lineRule="auto"/>
        <w:ind w:firstLine="720"/>
        <w:jc w:val="both"/>
        <w:rPr>
          <w:color w:val="222222"/>
          <w:sz w:val="24"/>
          <w:szCs w:val="24"/>
          <w:shd w:val="clear" w:color="auto" w:fill="FFFFFF"/>
          <w:lang w:val="el-GR"/>
        </w:rPr>
      </w:pPr>
      <w:r w:rsidRPr="00BA2033">
        <w:rPr>
          <w:color w:val="222222"/>
          <w:sz w:val="24"/>
          <w:szCs w:val="24"/>
          <w:shd w:val="clear" w:color="auto" w:fill="FFFFFF"/>
          <w:lang w:val="el-GR"/>
        </w:rPr>
        <w:t>Σας γνωρίζουμε ότι εξαιτίας των εξελίξεων που αφορούν την πρόσφατη πυρκαγιά στην Πάρνηθα και τις δυσμενείς επιπτώσεις στα είδη της άγριας πανίδας και ιδίως στον πληθυσμό των ελαφιών, η Κυνηγετική Συνομοσπονδία σε συνεργασία με το Υπουργείο Περιβάλλοντος και το Δασαρχείο Πάρνηθας θα πραγματοποιήσει μαζικά και οργανωμένα ρίψη τροφών σε καθορισμένες θέσεις στις πληγείσες περιοχές του ευρύτερου ορεινού όγκου της Πάρνηθας.</w:t>
      </w:r>
    </w:p>
    <w:p w14:paraId="54F30593" w14:textId="77777777" w:rsidR="005C043F" w:rsidRPr="00BA2033" w:rsidRDefault="005C043F" w:rsidP="005C043F">
      <w:pPr>
        <w:spacing w:line="276" w:lineRule="auto"/>
        <w:jc w:val="both"/>
        <w:rPr>
          <w:color w:val="222222"/>
          <w:sz w:val="24"/>
          <w:szCs w:val="24"/>
          <w:shd w:val="clear" w:color="auto" w:fill="FFFFFF"/>
          <w:lang w:val="el-GR"/>
        </w:rPr>
      </w:pPr>
      <w:r w:rsidRPr="00BA2033">
        <w:rPr>
          <w:color w:val="222222"/>
          <w:sz w:val="24"/>
          <w:szCs w:val="24"/>
          <w:shd w:val="clear" w:color="auto" w:fill="FFFFFF"/>
          <w:lang w:val="el-GR"/>
        </w:rPr>
        <w:t xml:space="preserve"> </w:t>
      </w:r>
    </w:p>
    <w:p w14:paraId="0A29AE80" w14:textId="77777777" w:rsidR="005C043F" w:rsidRPr="00BA2033" w:rsidRDefault="005C043F" w:rsidP="005C043F">
      <w:pPr>
        <w:spacing w:line="276" w:lineRule="auto"/>
        <w:ind w:firstLine="720"/>
        <w:jc w:val="both"/>
        <w:rPr>
          <w:color w:val="222222"/>
          <w:sz w:val="24"/>
          <w:szCs w:val="24"/>
          <w:shd w:val="clear" w:color="auto" w:fill="FFFFFF"/>
          <w:lang w:val="el-GR"/>
        </w:rPr>
      </w:pPr>
      <w:r w:rsidRPr="00BA2033">
        <w:rPr>
          <w:color w:val="222222"/>
          <w:sz w:val="24"/>
          <w:szCs w:val="24"/>
          <w:shd w:val="clear" w:color="auto" w:fill="FFFFFF"/>
          <w:lang w:val="el-GR"/>
        </w:rPr>
        <w:t xml:space="preserve">Ως σημείο συνάντησης για τη διανομή των τροφών έχουν καθοριστεί οι Αποθήκες του φυτωρίου της </w:t>
      </w:r>
      <w:proofErr w:type="spellStart"/>
      <w:r w:rsidRPr="00BA2033">
        <w:rPr>
          <w:color w:val="222222"/>
          <w:sz w:val="24"/>
          <w:szCs w:val="24"/>
          <w:shd w:val="clear" w:color="auto" w:fill="FFFFFF"/>
          <w:lang w:val="el-GR"/>
        </w:rPr>
        <w:t>Αμυγδαλέζας</w:t>
      </w:r>
      <w:proofErr w:type="spellEnd"/>
      <w:r w:rsidRPr="00BA2033">
        <w:rPr>
          <w:color w:val="222222"/>
          <w:sz w:val="24"/>
          <w:szCs w:val="24"/>
          <w:shd w:val="clear" w:color="auto" w:fill="FFFFFF"/>
          <w:lang w:val="el-GR"/>
        </w:rPr>
        <w:t xml:space="preserve"> (βλέπε χάρτη) την Παρασκευή 1</w:t>
      </w:r>
      <w:r w:rsidRPr="00BA2033">
        <w:rPr>
          <w:color w:val="222222"/>
          <w:sz w:val="24"/>
          <w:szCs w:val="24"/>
          <w:shd w:val="clear" w:color="auto" w:fill="FFFFFF"/>
          <w:vertAlign w:val="superscript"/>
          <w:lang w:val="el-GR"/>
        </w:rPr>
        <w:t>η</w:t>
      </w:r>
      <w:r w:rsidRPr="00BA2033">
        <w:rPr>
          <w:color w:val="222222"/>
          <w:sz w:val="24"/>
          <w:szCs w:val="24"/>
          <w:shd w:val="clear" w:color="auto" w:fill="FFFFFF"/>
          <w:lang w:val="el-GR"/>
        </w:rPr>
        <w:t xml:space="preserve">  Σεπτεμβρίου και ώρα 10:00 </w:t>
      </w:r>
      <w:proofErr w:type="spellStart"/>
      <w:r w:rsidRPr="00BA2033">
        <w:rPr>
          <w:color w:val="222222"/>
          <w:sz w:val="24"/>
          <w:szCs w:val="24"/>
          <w:shd w:val="clear" w:color="auto" w:fill="FFFFFF"/>
          <w:lang w:val="el-GR"/>
        </w:rPr>
        <w:t>πμ</w:t>
      </w:r>
      <w:proofErr w:type="spellEnd"/>
      <w:r w:rsidRPr="00BA2033">
        <w:rPr>
          <w:color w:val="222222"/>
          <w:sz w:val="24"/>
          <w:szCs w:val="24"/>
          <w:shd w:val="clear" w:color="auto" w:fill="FFFFFF"/>
          <w:lang w:val="el-GR"/>
        </w:rPr>
        <w:t xml:space="preserve">. </w:t>
      </w:r>
    </w:p>
    <w:p w14:paraId="7C180CA9" w14:textId="77777777" w:rsidR="005C043F" w:rsidRPr="00BA2033" w:rsidRDefault="005C043F" w:rsidP="005C043F">
      <w:pPr>
        <w:spacing w:line="276" w:lineRule="auto"/>
        <w:jc w:val="both"/>
        <w:rPr>
          <w:color w:val="222222"/>
          <w:sz w:val="24"/>
          <w:szCs w:val="24"/>
          <w:shd w:val="clear" w:color="auto" w:fill="FFFFFF"/>
          <w:lang w:val="el-GR"/>
        </w:rPr>
      </w:pPr>
    </w:p>
    <w:p w14:paraId="41AA9705" w14:textId="77777777" w:rsidR="005C043F" w:rsidRPr="00BA2033" w:rsidRDefault="005C043F" w:rsidP="005C043F">
      <w:pPr>
        <w:spacing w:line="276" w:lineRule="auto"/>
        <w:ind w:firstLine="720"/>
        <w:jc w:val="both"/>
        <w:rPr>
          <w:color w:val="222222"/>
          <w:sz w:val="24"/>
          <w:szCs w:val="24"/>
          <w:shd w:val="clear" w:color="auto" w:fill="FFFFFF"/>
          <w:lang w:val="el-GR"/>
        </w:rPr>
      </w:pPr>
      <w:r w:rsidRPr="00BA2033">
        <w:rPr>
          <w:color w:val="222222"/>
          <w:sz w:val="24"/>
          <w:szCs w:val="24"/>
          <w:shd w:val="clear" w:color="auto" w:fill="FFFFFF"/>
          <w:lang w:val="el-GR"/>
        </w:rPr>
        <w:t>Όπως γίνεται εύκολα αντιληπτό το μεγάλο βάρος της ρίψης  των τροφών στις θέσεις ενδιαφέροντος θα το επωμιστούν οι όμοροι κυνηγετικοί σύλλογοι των πληγέντων περιοχών, όμως επιβάλλεται πρωτίστως για λόγους ουσίας και δευτερευόντως για επικοινωνιακούς λόγους να βοηθήσουμε όλοι μας σε αυτή την προσπάθεια με όσες το δυνατόν περισσότερες ομάδες κυνηγών μπορούμε συνοδευόμενες από αγροτικά αυτοκίνητα.</w:t>
      </w:r>
    </w:p>
    <w:p w14:paraId="48707CBF" w14:textId="77777777" w:rsidR="005C043F" w:rsidRPr="00BA2033" w:rsidRDefault="005C043F" w:rsidP="005C043F">
      <w:pPr>
        <w:spacing w:line="276" w:lineRule="auto"/>
        <w:jc w:val="both"/>
        <w:rPr>
          <w:color w:val="222222"/>
          <w:sz w:val="24"/>
          <w:szCs w:val="24"/>
          <w:shd w:val="clear" w:color="auto" w:fill="FFFFFF"/>
          <w:lang w:val="el-GR"/>
        </w:rPr>
      </w:pPr>
      <w:r w:rsidRPr="00BA2033">
        <w:rPr>
          <w:color w:val="222222"/>
          <w:sz w:val="24"/>
          <w:szCs w:val="24"/>
          <w:shd w:val="clear" w:color="auto" w:fill="FFFFFF"/>
          <w:lang w:val="el-GR"/>
        </w:rPr>
        <w:t xml:space="preserve"> </w:t>
      </w:r>
    </w:p>
    <w:p w14:paraId="1E6E94BD" w14:textId="77777777" w:rsidR="005C043F" w:rsidRPr="00BA2033" w:rsidRDefault="005C043F" w:rsidP="005C043F">
      <w:pPr>
        <w:spacing w:line="276" w:lineRule="auto"/>
        <w:ind w:firstLine="720"/>
        <w:jc w:val="both"/>
        <w:rPr>
          <w:color w:val="222222"/>
          <w:sz w:val="24"/>
          <w:szCs w:val="24"/>
          <w:shd w:val="clear" w:color="auto" w:fill="FFFFFF"/>
          <w:lang w:val="el-GR"/>
        </w:rPr>
      </w:pPr>
      <w:r w:rsidRPr="00BA2033">
        <w:rPr>
          <w:color w:val="222222"/>
          <w:sz w:val="24"/>
          <w:szCs w:val="24"/>
          <w:shd w:val="clear" w:color="auto" w:fill="FFFFFF"/>
          <w:lang w:val="el-GR"/>
        </w:rPr>
        <w:t>Ευχαριστούμε εκ των προτέρων και παρακαλούμε για τις άμεσες ενέργειές σας</w:t>
      </w:r>
    </w:p>
    <w:p w14:paraId="134CD8FA" w14:textId="77777777" w:rsidR="005C043F" w:rsidRPr="00BA2033" w:rsidRDefault="005C043F" w:rsidP="005C043F">
      <w:pPr>
        <w:spacing w:line="276" w:lineRule="auto"/>
        <w:jc w:val="both"/>
        <w:rPr>
          <w:color w:val="222222"/>
          <w:sz w:val="24"/>
          <w:szCs w:val="24"/>
          <w:shd w:val="clear" w:color="auto" w:fill="FFFFFF"/>
          <w:lang w:val="el-GR"/>
        </w:rPr>
      </w:pPr>
    </w:p>
    <w:p w14:paraId="062C98C9" w14:textId="77777777" w:rsidR="005C043F" w:rsidRDefault="005C043F" w:rsidP="005C043F">
      <w:pPr>
        <w:tabs>
          <w:tab w:val="center" w:pos="2268"/>
          <w:tab w:val="left" w:pos="6804"/>
        </w:tabs>
        <w:jc w:val="both"/>
        <w:rPr>
          <w:sz w:val="24"/>
          <w:lang w:val="el-GR"/>
        </w:rPr>
      </w:pPr>
      <w:r>
        <w:rPr>
          <w:noProof/>
          <w:sz w:val="24"/>
          <w:lang w:val="el-GR"/>
        </w:rPr>
        <w:drawing>
          <wp:anchor distT="0" distB="0" distL="114300" distR="114300" simplePos="0" relativeHeight="251659264" behindDoc="1" locked="0" layoutInCell="1" allowOverlap="1" wp14:anchorId="5C7ED4B3" wp14:editId="08B2CEEB">
            <wp:simplePos x="0" y="0"/>
            <wp:positionH relativeFrom="column">
              <wp:posOffset>1790700</wp:posOffset>
            </wp:positionH>
            <wp:positionV relativeFrom="paragraph">
              <wp:posOffset>107950</wp:posOffset>
            </wp:positionV>
            <wp:extent cx="2057400" cy="1171575"/>
            <wp:effectExtent l="0" t="0" r="0" b="9525"/>
            <wp:wrapNone/>
            <wp:docPr id="56279809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57400" cy="11715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lang w:val="el-GR"/>
        </w:rPr>
        <w:t xml:space="preserve">             </w:t>
      </w:r>
    </w:p>
    <w:p w14:paraId="77EDFFB4" w14:textId="77777777" w:rsidR="005C043F" w:rsidRDefault="005C043F" w:rsidP="005C043F">
      <w:pPr>
        <w:tabs>
          <w:tab w:val="center" w:pos="2268"/>
          <w:tab w:val="left" w:pos="6804"/>
        </w:tabs>
        <w:jc w:val="both"/>
        <w:rPr>
          <w:sz w:val="24"/>
          <w:lang w:val="el-GR"/>
        </w:rPr>
      </w:pPr>
      <w:r>
        <w:rPr>
          <w:sz w:val="24"/>
          <w:lang w:val="el-GR"/>
        </w:rPr>
        <w:t xml:space="preserve">                 Ο ΠΡΟΕΔΡΟΣ                                                            Ο ΓΕΝ. ΓΡΑΜΜΑΤΕΑΣ</w:t>
      </w:r>
    </w:p>
    <w:p w14:paraId="00778E70" w14:textId="77777777" w:rsidR="005C043F" w:rsidRDefault="005C043F" w:rsidP="005C043F">
      <w:pPr>
        <w:tabs>
          <w:tab w:val="center" w:pos="2268"/>
          <w:tab w:val="left" w:pos="6804"/>
        </w:tabs>
        <w:jc w:val="both"/>
        <w:rPr>
          <w:sz w:val="24"/>
          <w:lang w:val="el-GR"/>
        </w:rPr>
      </w:pPr>
    </w:p>
    <w:p w14:paraId="059FFD7D" w14:textId="77777777" w:rsidR="005C043F" w:rsidRDefault="005C043F" w:rsidP="005C043F">
      <w:pPr>
        <w:tabs>
          <w:tab w:val="center" w:pos="2268"/>
          <w:tab w:val="left" w:pos="6804"/>
        </w:tabs>
        <w:jc w:val="both"/>
        <w:rPr>
          <w:sz w:val="24"/>
          <w:lang w:val="el-GR"/>
        </w:rPr>
      </w:pPr>
    </w:p>
    <w:p w14:paraId="65CC4A9F" w14:textId="77777777" w:rsidR="005C043F" w:rsidRDefault="005C043F" w:rsidP="005C043F">
      <w:pPr>
        <w:tabs>
          <w:tab w:val="center" w:pos="2268"/>
          <w:tab w:val="left" w:pos="6804"/>
        </w:tabs>
        <w:jc w:val="both"/>
        <w:rPr>
          <w:sz w:val="24"/>
          <w:lang w:val="el-GR"/>
        </w:rPr>
      </w:pPr>
    </w:p>
    <w:p w14:paraId="6957B386" w14:textId="6DC25A1B" w:rsidR="005C043F" w:rsidRPr="00BA2033" w:rsidRDefault="005C043F" w:rsidP="005C043F">
      <w:pPr>
        <w:spacing w:line="276" w:lineRule="auto"/>
        <w:jc w:val="both"/>
        <w:rPr>
          <w:rFonts w:ascii="Calibri" w:hAnsi="Calibri" w:cs="Calibri"/>
          <w:sz w:val="24"/>
          <w:szCs w:val="24"/>
          <w:lang w:val="el-GR"/>
        </w:rPr>
      </w:pPr>
      <w:r>
        <w:rPr>
          <w:sz w:val="24"/>
          <w:lang w:val="el-GR"/>
        </w:rPr>
        <w:t xml:space="preserve">                 Φ. ΤΡΑΚΑΚΗΣ                                                         ΓΕΩΡ. ΑΡΑΜΠΑΤΖΗΣ                                                </w:t>
      </w:r>
    </w:p>
    <w:sectPr w:rsidR="005C043F" w:rsidRPr="00BA2033" w:rsidSect="005C043F">
      <w:pgSz w:w="11906" w:h="16838"/>
      <w:pgMar w:top="1440" w:right="849"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43F"/>
    <w:rsid w:val="005C043F"/>
    <w:rsid w:val="009D1826"/>
    <w:rsid w:val="00A2083A"/>
    <w:rsid w:val="00E77B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45CF85"/>
  <w15:chartTrackingRefBased/>
  <w15:docId w15:val="{E84D60E9-D829-4855-A3B4-A19A5CDC8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043F"/>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US" w:eastAsia="el-G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325</Words>
  <Characters>1759</Characters>
  <Application>Microsoft Office Word</Application>
  <DocSecurity>0</DocSecurity>
  <Lines>14</Lines>
  <Paragraphs>4</Paragraphs>
  <ScaleCrop>false</ScaleCrop>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Stamatopoulou Sotiria</dc:creator>
  <cp:keywords/>
  <dc:description/>
  <cp:lastModifiedBy>Stamatopoulou Sotiria</cp:lastModifiedBy>
  <cp:revision>2</cp:revision>
  <dcterms:created xsi:type="dcterms:W3CDTF">2023-08-30T12:20:00Z</dcterms:created>
  <dcterms:modified xsi:type="dcterms:W3CDTF">2023-08-30T12:25:00Z</dcterms:modified>
</cp:coreProperties>
</file>